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B6" w:rsidRDefault="00715AB6" w:rsidP="00715AB6">
      <w:pPr>
        <w:rPr>
          <w:color w:val="999999"/>
          <w:sz w:val="22"/>
          <w:szCs w:val="22"/>
          <w:lang w:val="sv-SE"/>
        </w:rPr>
      </w:pPr>
      <w:r>
        <w:rPr>
          <w:color w:val="999999"/>
          <w:sz w:val="22"/>
          <w:szCs w:val="22"/>
          <w:lang w:val="sv-SE"/>
        </w:rPr>
        <w:t xml:space="preserve">RÄDDNINGSBRANSCHENS CENTRALORGANISATION I FINLAND </w:t>
      </w:r>
      <w:proofErr w:type="gramStart"/>
      <w:r>
        <w:rPr>
          <w:color w:val="999999"/>
          <w:sz w:val="22"/>
          <w:szCs w:val="22"/>
          <w:lang w:val="sv-SE"/>
        </w:rPr>
        <w:t>INFORMERAR  5</w:t>
      </w:r>
      <w:proofErr w:type="gramEnd"/>
      <w:r>
        <w:rPr>
          <w:color w:val="999999"/>
          <w:sz w:val="22"/>
          <w:szCs w:val="22"/>
          <w:lang w:val="sv-SE"/>
        </w:rPr>
        <w:t>.9.2012</w:t>
      </w:r>
    </w:p>
    <w:p w:rsidR="00715AB6" w:rsidRDefault="00715AB6" w:rsidP="00715AB6">
      <w:pPr>
        <w:rPr>
          <w:color w:val="999999"/>
          <w:sz w:val="22"/>
          <w:szCs w:val="22"/>
          <w:lang w:val="sv-SE"/>
        </w:rPr>
      </w:pPr>
      <w:r>
        <w:rPr>
          <w:color w:val="999999"/>
          <w:sz w:val="22"/>
          <w:szCs w:val="22"/>
          <w:lang w:val="sv-SE"/>
        </w:rPr>
        <w:t>______________________________________________________________________________</w:t>
      </w:r>
    </w:p>
    <w:p w:rsidR="00715AB6" w:rsidRDefault="00715AB6" w:rsidP="00715AB6">
      <w:pPr>
        <w:rPr>
          <w:color w:val="999999"/>
          <w:lang w:val="sv-SE"/>
        </w:rPr>
      </w:pPr>
    </w:p>
    <w:p w:rsidR="00715AB6" w:rsidRDefault="00715AB6" w:rsidP="00715AB6">
      <w:pPr>
        <w:pStyle w:val="NormaaliWWW"/>
        <w:spacing w:before="0" w:beforeAutospacing="0" w:after="0" w:afterAutospacing="0"/>
        <w:rPr>
          <w:rFonts w:ascii="Arial" w:hAnsi="Arial" w:cs="Arial"/>
          <w:b/>
          <w:bCs/>
          <w:lang w:val="sv-SE"/>
        </w:rPr>
      </w:pPr>
      <w:r>
        <w:rPr>
          <w:rFonts w:ascii="Arial" w:hAnsi="Arial" w:cs="Arial"/>
          <w:b/>
          <w:bCs/>
          <w:lang w:val="sv-SE"/>
        </w:rPr>
        <w:t xml:space="preserve">Räddningschef Tuomo </w:t>
      </w:r>
      <w:proofErr w:type="spellStart"/>
      <w:r>
        <w:rPr>
          <w:rFonts w:ascii="Arial" w:hAnsi="Arial" w:cs="Arial"/>
          <w:b/>
          <w:bCs/>
          <w:lang w:val="sv-SE"/>
        </w:rPr>
        <w:t>Halmeslahti</w:t>
      </w:r>
      <w:proofErr w:type="spellEnd"/>
      <w:r>
        <w:rPr>
          <w:rFonts w:ascii="Arial" w:hAnsi="Arial" w:cs="Arial"/>
          <w:b/>
          <w:bCs/>
          <w:lang w:val="sv-SE"/>
        </w:rPr>
        <w:t xml:space="preserve"> är Årets Brandman 2012</w:t>
      </w:r>
    </w:p>
    <w:p w:rsidR="00715AB6" w:rsidRDefault="00715AB6" w:rsidP="00715AB6">
      <w:pPr>
        <w:pStyle w:val="NormaaliWWW"/>
        <w:spacing w:before="0" w:beforeAutospacing="0" w:after="0" w:afterAutospacing="0"/>
        <w:rPr>
          <w:rFonts w:ascii="Arial" w:hAnsi="Arial" w:cs="Arial"/>
          <w:sz w:val="40"/>
          <w:szCs w:val="40"/>
          <w:lang w:val="sv-SE"/>
        </w:rPr>
      </w:pPr>
      <w:r>
        <w:rPr>
          <w:rFonts w:ascii="Arial" w:hAnsi="Arial" w:cs="Arial"/>
          <w:sz w:val="40"/>
          <w:szCs w:val="40"/>
          <w:lang w:val="sv-SE"/>
        </w:rPr>
        <w:t xml:space="preserve">Årets brandman behärskar störningssituationer </w:t>
      </w:r>
    </w:p>
    <w:p w:rsidR="00715AB6" w:rsidRDefault="00715AB6" w:rsidP="00715AB6">
      <w:pPr>
        <w:rPr>
          <w:sz w:val="22"/>
          <w:szCs w:val="22"/>
          <w:lang w:val="sv-SE"/>
        </w:rPr>
      </w:pPr>
    </w:p>
    <w:p w:rsidR="00715AB6" w:rsidRDefault="00715AB6" w:rsidP="00715AB6">
      <w:pPr>
        <w:rPr>
          <w:b/>
          <w:bCs/>
          <w:lang w:val="sv-SE"/>
        </w:rPr>
      </w:pPr>
      <w:r>
        <w:rPr>
          <w:b/>
          <w:bCs/>
          <w:sz w:val="22"/>
          <w:szCs w:val="22"/>
          <w:lang w:val="sv-SE"/>
        </w:rPr>
        <w:t xml:space="preserve">Räddningschef Tuomo </w:t>
      </w:r>
      <w:proofErr w:type="spellStart"/>
      <w:r>
        <w:rPr>
          <w:b/>
          <w:bCs/>
          <w:sz w:val="22"/>
          <w:szCs w:val="22"/>
          <w:lang w:val="sv-SE"/>
        </w:rPr>
        <w:t>Halmeslahti</w:t>
      </w:r>
      <w:proofErr w:type="spellEnd"/>
      <w:r>
        <w:rPr>
          <w:b/>
          <w:bCs/>
          <w:sz w:val="22"/>
          <w:szCs w:val="22"/>
          <w:lang w:val="sv-SE"/>
        </w:rPr>
        <w:t xml:space="preserve"> är Årets Brandman 2012. </w:t>
      </w:r>
      <w:r>
        <w:rPr>
          <w:b/>
          <w:bCs/>
          <w:lang w:val="sv-SE"/>
        </w:rPr>
        <w:t xml:space="preserve">Ända från början av sin karriär har han gjort exemplariskt utvecklingsarbete för befolkningsskyddet. Dessutom har han intensifierat samarbetet mellan säkerhetsbranschens aktörer. </w:t>
      </w:r>
      <w:proofErr w:type="spellStart"/>
      <w:r>
        <w:rPr>
          <w:b/>
          <w:bCs/>
          <w:lang w:val="sv-SE"/>
        </w:rPr>
        <w:t>Halmeslahti</w:t>
      </w:r>
      <w:proofErr w:type="spellEnd"/>
      <w:r>
        <w:rPr>
          <w:b/>
          <w:bCs/>
          <w:lang w:val="sv-SE"/>
        </w:rPr>
        <w:t xml:space="preserve"> har bidragit till att Södra Savolax räddningsverks verksamhet i olycksfalls- och störningssituationer har förbättrats. Årets brandman 2012 offentliggjordes i dag på Säkerhetsmässan i Tammerfors.</w:t>
      </w:r>
    </w:p>
    <w:p w:rsidR="00715AB6" w:rsidRDefault="00715AB6" w:rsidP="00715AB6">
      <w:pPr>
        <w:rPr>
          <w:rStyle w:val="Voimakas"/>
          <w:lang w:val="sv-FI"/>
        </w:rPr>
      </w:pPr>
    </w:p>
    <w:p w:rsidR="00715AB6" w:rsidRDefault="00715AB6" w:rsidP="00715AB6">
      <w:pPr>
        <w:rPr>
          <w:rStyle w:val="Voimakas"/>
          <w:b w:val="0"/>
          <w:bCs w:val="0"/>
          <w:color w:val="000000"/>
          <w:lang w:val="sv-SE"/>
        </w:rPr>
      </w:pPr>
      <w:r>
        <w:rPr>
          <w:rStyle w:val="Voimakas"/>
          <w:b w:val="0"/>
          <w:bCs w:val="0"/>
          <w:lang w:val="sv-SE"/>
        </w:rPr>
        <w:t xml:space="preserve">Årets brandman 2012 Tuomo </w:t>
      </w:r>
      <w:proofErr w:type="spellStart"/>
      <w:r>
        <w:rPr>
          <w:rStyle w:val="Voimakas"/>
          <w:b w:val="0"/>
          <w:bCs w:val="0"/>
          <w:lang w:val="sv-SE"/>
        </w:rPr>
        <w:t>Halmeslahti</w:t>
      </w:r>
      <w:proofErr w:type="spellEnd"/>
      <w:r>
        <w:rPr>
          <w:rStyle w:val="Voimakas"/>
          <w:b w:val="0"/>
          <w:bCs w:val="0"/>
          <w:lang w:val="sv-SE"/>
        </w:rPr>
        <w:t xml:space="preserve"> kom till branschen som brandman år 1987. Han avancerade till brandchef och befolkningsskyddschef år 1997. Ända från början av </w:t>
      </w:r>
      <w:proofErr w:type="spellStart"/>
      <w:r>
        <w:rPr>
          <w:rStyle w:val="Voimakas"/>
          <w:b w:val="0"/>
          <w:bCs w:val="0"/>
          <w:lang w:val="sv-SE"/>
        </w:rPr>
        <w:t>Halmeslahtis</w:t>
      </w:r>
      <w:proofErr w:type="spellEnd"/>
      <w:r>
        <w:rPr>
          <w:rStyle w:val="Voimakas"/>
          <w:b w:val="0"/>
          <w:bCs w:val="0"/>
          <w:lang w:val="sv-SE"/>
        </w:rPr>
        <w:t xml:space="preserve"> karriär har befolkningsskyddet varit en hjärtesak för honom. Tack vare </w:t>
      </w:r>
      <w:proofErr w:type="spellStart"/>
      <w:r>
        <w:rPr>
          <w:rStyle w:val="Voimakas"/>
          <w:b w:val="0"/>
          <w:bCs w:val="0"/>
          <w:lang w:val="sv-SE"/>
        </w:rPr>
        <w:t>Halme</w:t>
      </w:r>
      <w:r>
        <w:rPr>
          <w:rStyle w:val="Voimakas"/>
          <w:b w:val="0"/>
          <w:bCs w:val="0"/>
          <w:color w:val="000000"/>
          <w:lang w:val="sv-SE"/>
        </w:rPr>
        <w:t>slahti</w:t>
      </w:r>
      <w:proofErr w:type="spellEnd"/>
      <w:r>
        <w:rPr>
          <w:rStyle w:val="Voimakas"/>
          <w:b w:val="0"/>
          <w:bCs w:val="0"/>
          <w:color w:val="000000"/>
          <w:lang w:val="sv-SE"/>
        </w:rPr>
        <w:t xml:space="preserve"> har räddningspersonalen i Södra Savolax en övergripande inställning till säkerheten. Beredskap och befolkningsskydd ses som en organisk del av annan räddningsverksamhet. </w:t>
      </w:r>
      <w:r>
        <w:rPr>
          <w:rStyle w:val="Voimakas"/>
          <w:b w:val="0"/>
          <w:bCs w:val="0"/>
          <w:lang w:val="sv-SE"/>
        </w:rPr>
        <w:t xml:space="preserve">På basis av en gemensam vision utarbetar de centrala säkerhetsaktörerna bl.a. en landskapsspecifik beredskapsplan. En central del av planen utgörs av instruktionskort om olika hotbilder. Till exempel under en storm tar räddningspersonalen fram storm-kortet där det står instruktioner och alla väsentliga kontaktuppgifter. Informationen om stormen förmedlas snabbt, och räddningsverket har kontroll över störningssituationen redan i begynnelsestadiet. </w:t>
      </w:r>
    </w:p>
    <w:p w:rsidR="00715AB6" w:rsidRDefault="00715AB6" w:rsidP="00715AB6">
      <w:pPr>
        <w:rPr>
          <w:rStyle w:val="Voimakas"/>
          <w:b w:val="0"/>
          <w:bCs w:val="0"/>
          <w:color w:val="000000"/>
          <w:lang w:val="sv-SE"/>
        </w:rPr>
      </w:pPr>
    </w:p>
    <w:p w:rsidR="00715AB6" w:rsidRDefault="00715AB6" w:rsidP="00715AB6">
      <w:pPr>
        <w:rPr>
          <w:rStyle w:val="Voimakas"/>
          <w:color w:val="000000"/>
          <w:lang w:val="sv-SE"/>
        </w:rPr>
      </w:pPr>
      <w:r>
        <w:rPr>
          <w:rStyle w:val="Voimakas"/>
          <w:color w:val="000000"/>
          <w:lang w:val="sv-SE"/>
        </w:rPr>
        <w:t>”Säkerheten förbättras med samarbete”</w:t>
      </w:r>
    </w:p>
    <w:p w:rsidR="00715AB6" w:rsidRDefault="00715AB6" w:rsidP="00715AB6">
      <w:pPr>
        <w:rPr>
          <w:rStyle w:val="Voimakas"/>
          <w:b w:val="0"/>
          <w:bCs w:val="0"/>
          <w:color w:val="000000"/>
          <w:lang w:val="sv-SE"/>
        </w:rPr>
      </w:pPr>
    </w:p>
    <w:p w:rsidR="00715AB6" w:rsidRDefault="00715AB6" w:rsidP="00715AB6">
      <w:pPr>
        <w:rPr>
          <w:rStyle w:val="Voimakas"/>
          <w:b w:val="0"/>
          <w:bCs w:val="0"/>
          <w:color w:val="000000"/>
          <w:lang w:val="sv-SE"/>
        </w:rPr>
      </w:pPr>
      <w:proofErr w:type="spellStart"/>
      <w:r>
        <w:rPr>
          <w:rStyle w:val="Voimakas"/>
          <w:b w:val="0"/>
          <w:bCs w:val="0"/>
          <w:color w:val="000000"/>
          <w:lang w:val="sv-SE"/>
        </w:rPr>
        <w:t>Halmeslahti</w:t>
      </w:r>
      <w:proofErr w:type="spellEnd"/>
      <w:r>
        <w:rPr>
          <w:rStyle w:val="Voimakas"/>
          <w:b w:val="0"/>
          <w:bCs w:val="0"/>
          <w:color w:val="000000"/>
          <w:lang w:val="sv-SE"/>
        </w:rPr>
        <w:t xml:space="preserve"> har lyckats höja befolkningsskyddets och beredskapens status i Södra Savolax. Han tycker att det är en fördel i </w:t>
      </w:r>
      <w:r>
        <w:rPr>
          <w:rStyle w:val="Voimakas"/>
          <w:b w:val="0"/>
          <w:bCs w:val="0"/>
          <w:lang w:val="sv-SE"/>
        </w:rPr>
        <w:t>utvecklingsarbetet att befolkningsskydd och beredskap inte anses utgöra ett</w:t>
      </w:r>
      <w:r>
        <w:rPr>
          <w:rStyle w:val="Voimakas"/>
          <w:b w:val="0"/>
          <w:bCs w:val="0"/>
          <w:color w:val="000000"/>
          <w:lang w:val="sv-SE"/>
        </w:rPr>
        <w:t xml:space="preserve"> separat resultatområde vid sidan om räddningsverksamheten. En sådan synvinkel hämnar sig i störningssituationer </w:t>
      </w:r>
      <w:r>
        <w:rPr>
          <w:rStyle w:val="Voimakas"/>
          <w:b w:val="0"/>
          <w:bCs w:val="0"/>
          <w:lang w:val="sv-SE"/>
        </w:rPr>
        <w:t>och kan försvåra hanteringen av situationen</w:t>
      </w:r>
      <w:r>
        <w:rPr>
          <w:rStyle w:val="Voimakas"/>
          <w:b w:val="0"/>
          <w:bCs w:val="0"/>
          <w:color w:val="000000"/>
          <w:lang w:val="sv-SE"/>
        </w:rPr>
        <w:t xml:space="preserve">. Enligt </w:t>
      </w:r>
      <w:proofErr w:type="spellStart"/>
      <w:r>
        <w:rPr>
          <w:rStyle w:val="Voimakas"/>
          <w:b w:val="0"/>
          <w:bCs w:val="0"/>
          <w:color w:val="000000"/>
          <w:lang w:val="sv-SE"/>
        </w:rPr>
        <w:t>Halmeslahti</w:t>
      </w:r>
      <w:proofErr w:type="spellEnd"/>
      <w:r>
        <w:rPr>
          <w:rStyle w:val="Voimakas"/>
          <w:b w:val="0"/>
          <w:bCs w:val="0"/>
          <w:color w:val="000000"/>
          <w:lang w:val="sv-SE"/>
        </w:rPr>
        <w:t xml:space="preserve"> har samarbetet haft en positiv inverkan. Ett bevis på detta är en tidningsintervju med en stadsdirektör som kommenterade agerandet efter en störningssituation: ”Räddningsväsendet hanterade situationen på ett ypperligt sätt!” </w:t>
      </w:r>
    </w:p>
    <w:p w:rsidR="00715AB6" w:rsidRDefault="00715AB6" w:rsidP="00715AB6">
      <w:pPr>
        <w:rPr>
          <w:rStyle w:val="Voimakas"/>
          <w:b w:val="0"/>
          <w:bCs w:val="0"/>
          <w:color w:val="000000"/>
          <w:lang w:val="sv-SE"/>
        </w:rPr>
      </w:pPr>
    </w:p>
    <w:p w:rsidR="00715AB6" w:rsidRDefault="00715AB6" w:rsidP="00715AB6">
      <w:pPr>
        <w:rPr>
          <w:rStyle w:val="Voimakas"/>
          <w:b w:val="0"/>
          <w:bCs w:val="0"/>
          <w:lang w:val="sv-SE"/>
        </w:rPr>
      </w:pPr>
      <w:r>
        <w:rPr>
          <w:rStyle w:val="Voimakas"/>
          <w:b w:val="0"/>
          <w:bCs w:val="0"/>
          <w:lang w:val="sv-SE"/>
        </w:rPr>
        <w:t xml:space="preserve">Södra Savolax räddningsverk har fördjupat sina kontakter med samarbetspartner. </w:t>
      </w:r>
      <w:proofErr w:type="spellStart"/>
      <w:r>
        <w:rPr>
          <w:rStyle w:val="Voimakas"/>
          <w:b w:val="0"/>
          <w:bCs w:val="0"/>
          <w:lang w:val="sv-SE"/>
        </w:rPr>
        <w:t>Halmeslahti</w:t>
      </w:r>
      <w:proofErr w:type="spellEnd"/>
      <w:r>
        <w:rPr>
          <w:rStyle w:val="Voimakas"/>
          <w:b w:val="0"/>
          <w:bCs w:val="0"/>
          <w:lang w:val="sv-SE"/>
        </w:rPr>
        <w:t xml:space="preserve"> har varit starkt med i samarbetet. Säkerhetsbranschens aktörer i landskapet får räddningsverkets förhandsmeddelanden om eventuella säkerhetshot och bedömer farorna med hjälp av dem. Tillsammans med grannräddningsverken har Södra Savolax räddningsverk utarbetat gemensamma gränsvärden för höjandet av beredskap för olika hotbilder. Om gränsvärdena överskrids, börjar räddningsverken genast informera om den hotande faran. </w:t>
      </w:r>
    </w:p>
    <w:p w:rsidR="00715AB6" w:rsidRDefault="00715AB6" w:rsidP="00715AB6">
      <w:pPr>
        <w:rPr>
          <w:rStyle w:val="Voimakas"/>
          <w:b w:val="0"/>
          <w:bCs w:val="0"/>
          <w:lang w:val="sv-SE"/>
        </w:rPr>
      </w:pPr>
    </w:p>
    <w:p w:rsidR="00715AB6" w:rsidRDefault="00715AB6" w:rsidP="00715AB6">
      <w:pPr>
        <w:rPr>
          <w:rStyle w:val="Voimakas"/>
          <w:b w:val="0"/>
          <w:bCs w:val="0"/>
          <w:lang w:val="sv-SE"/>
        </w:rPr>
      </w:pPr>
      <w:r>
        <w:rPr>
          <w:rStyle w:val="Voimakas"/>
          <w:b w:val="0"/>
          <w:bCs w:val="0"/>
          <w:lang w:val="sv-SE"/>
        </w:rPr>
        <w:t xml:space="preserve">– Säkerheten förbättras genom samarbetet mellan räddningsbranschen och andra aktörer. Det känns fint att kunna konstatera att samarbetet har ökat på alla nivåer. Detta är den enda rätta inriktningen, säger </w:t>
      </w:r>
      <w:proofErr w:type="spellStart"/>
      <w:r>
        <w:rPr>
          <w:rStyle w:val="Voimakas"/>
          <w:b w:val="0"/>
          <w:bCs w:val="0"/>
          <w:lang w:val="sv-SE"/>
        </w:rPr>
        <w:t>Halmeslahti</w:t>
      </w:r>
      <w:proofErr w:type="spellEnd"/>
      <w:r>
        <w:rPr>
          <w:rStyle w:val="Voimakas"/>
          <w:b w:val="0"/>
          <w:bCs w:val="0"/>
          <w:lang w:val="sv-SE"/>
        </w:rPr>
        <w:t xml:space="preserve">.  </w:t>
      </w:r>
    </w:p>
    <w:p w:rsidR="00715AB6" w:rsidRDefault="00715AB6" w:rsidP="00715AB6">
      <w:pPr>
        <w:rPr>
          <w:sz w:val="22"/>
          <w:szCs w:val="22"/>
          <w:lang w:val="sv-FI"/>
        </w:rPr>
      </w:pPr>
    </w:p>
    <w:p w:rsidR="00715AB6" w:rsidRDefault="00715AB6" w:rsidP="00715AB6">
      <w:pPr>
        <w:rPr>
          <w:lang w:val="sv-SE"/>
        </w:rPr>
      </w:pPr>
      <w:r>
        <w:rPr>
          <w:lang w:val="sv-SE"/>
        </w:rPr>
        <w:t xml:space="preserve">Årets Brandman väljs av en kommitté med representanter för Räddningsbranschens Centralorganisation i Finland SPEK, Finlands Brandbefälsförbund, Förbundet för den offentliga sektorn och välfärdsområdena, Finlands Avtalsbrandkårers Förbund </w:t>
      </w:r>
      <w:proofErr w:type="spellStart"/>
      <w:r>
        <w:rPr>
          <w:lang w:val="sv-SE"/>
        </w:rPr>
        <w:t>rf</w:t>
      </w:r>
      <w:proofErr w:type="spellEnd"/>
      <w:r>
        <w:rPr>
          <w:lang w:val="sv-SE"/>
        </w:rPr>
        <w:t xml:space="preserve"> samt tidningen Pelastustieto. Årets brandman eller </w:t>
      </w:r>
      <w:proofErr w:type="spellStart"/>
      <w:r>
        <w:rPr>
          <w:lang w:val="sv-SE"/>
        </w:rPr>
        <w:t>brandkårist</w:t>
      </w:r>
      <w:proofErr w:type="spellEnd"/>
      <w:r>
        <w:rPr>
          <w:lang w:val="sv-SE"/>
        </w:rPr>
        <w:t xml:space="preserve"> har valts sedan år 1982.</w:t>
      </w:r>
    </w:p>
    <w:p w:rsidR="00715AB6" w:rsidRDefault="00715AB6" w:rsidP="00715AB6">
      <w:pPr>
        <w:rPr>
          <w:lang w:val="sv-SE"/>
        </w:rPr>
      </w:pPr>
    </w:p>
    <w:p w:rsidR="00715AB6" w:rsidRDefault="00715AB6" w:rsidP="00715AB6">
      <w:pPr>
        <w:rPr>
          <w:lang w:val="sv-SE"/>
        </w:rPr>
      </w:pPr>
    </w:p>
    <w:p w:rsidR="00715AB6" w:rsidRDefault="00715AB6" w:rsidP="00715AB6">
      <w:pPr>
        <w:rPr>
          <w:b/>
          <w:bCs/>
          <w:lang w:val="sv-FI"/>
        </w:rPr>
      </w:pPr>
      <w:r>
        <w:rPr>
          <w:b/>
          <w:bCs/>
          <w:lang w:val="sv-FI"/>
        </w:rPr>
        <w:lastRenderedPageBreak/>
        <w:t xml:space="preserve">Ytterligare information </w:t>
      </w:r>
    </w:p>
    <w:p w:rsidR="00715AB6" w:rsidRDefault="00715AB6" w:rsidP="00715AB6">
      <w:pPr>
        <w:rPr>
          <w:lang w:val="sv-FI"/>
        </w:rPr>
      </w:pPr>
      <w:hyperlink r:id="rId5" w:history="1">
        <w:r>
          <w:rPr>
            <w:rStyle w:val="Hyperlinkki"/>
            <w:lang w:val="sv-FI"/>
          </w:rPr>
          <w:t>www.vuodenpalomies.fi</w:t>
        </w:r>
      </w:hyperlink>
      <w:r w:rsidRPr="000F48EC">
        <w:rPr>
          <w:lang w:val="en-US"/>
        </w:rPr>
        <w:t xml:space="preserve"> </w:t>
      </w:r>
    </w:p>
    <w:p w:rsidR="00715AB6" w:rsidRDefault="00715AB6" w:rsidP="00715AB6">
      <w:pPr>
        <w:rPr>
          <w:lang w:val="sv-FI"/>
        </w:rPr>
      </w:pPr>
      <w:r>
        <w:rPr>
          <w:lang w:val="sv-SE"/>
        </w:rPr>
        <w:t>Årets brandman</w:t>
      </w:r>
      <w:r>
        <w:rPr>
          <w:sz w:val="40"/>
          <w:szCs w:val="40"/>
          <w:lang w:val="sv-SE"/>
        </w:rPr>
        <w:t xml:space="preserve"> </w:t>
      </w:r>
      <w:r>
        <w:rPr>
          <w:lang w:val="sv-FI"/>
        </w:rPr>
        <w:t>2012, räddningschef</w:t>
      </w:r>
      <w:r>
        <w:rPr>
          <w:b/>
          <w:bCs/>
          <w:lang w:val="sv-FI"/>
        </w:rPr>
        <w:t xml:space="preserve"> </w:t>
      </w:r>
      <w:r>
        <w:rPr>
          <w:lang w:val="sv-FI"/>
        </w:rPr>
        <w:t xml:space="preserve">Tuomo </w:t>
      </w:r>
      <w:proofErr w:type="spellStart"/>
      <w:r>
        <w:rPr>
          <w:lang w:val="sv-FI"/>
        </w:rPr>
        <w:t>Halmeslahti</w:t>
      </w:r>
      <w:proofErr w:type="spellEnd"/>
      <w:r>
        <w:rPr>
          <w:lang w:val="sv-FI"/>
        </w:rPr>
        <w:t>, tel. 044 7943850</w:t>
      </w:r>
    </w:p>
    <w:p w:rsidR="00715AB6" w:rsidRDefault="00715AB6" w:rsidP="00715AB6">
      <w:pPr>
        <w:rPr>
          <w:lang w:val="sv-SE"/>
        </w:rPr>
      </w:pPr>
      <w:r>
        <w:rPr>
          <w:lang w:val="sv-SE"/>
        </w:rPr>
        <w:t xml:space="preserve">Årets brandman-kommitténs ordförande, räddningsdirektör Seppo Lokka, tel. </w:t>
      </w:r>
      <w:r>
        <w:rPr>
          <w:lang w:val="sv-FI"/>
        </w:rPr>
        <w:t>044 794 367</w:t>
      </w:r>
    </w:p>
    <w:p w:rsidR="00715AB6" w:rsidRDefault="00715AB6" w:rsidP="00715AB6">
      <w:pPr>
        <w:jc w:val="center"/>
        <w:rPr>
          <w:lang w:val="sv-FI"/>
        </w:rPr>
      </w:pPr>
    </w:p>
    <w:p w:rsidR="00715AB6" w:rsidRDefault="00715AB6" w:rsidP="00715AB6">
      <w:pPr>
        <w:jc w:val="center"/>
        <w:rPr>
          <w:color w:val="999999"/>
          <w:sz w:val="22"/>
          <w:szCs w:val="22"/>
          <w:lang w:val="sv-FI"/>
        </w:rPr>
      </w:pPr>
      <w:r>
        <w:rPr>
          <w:color w:val="999999"/>
          <w:sz w:val="22"/>
          <w:szCs w:val="22"/>
          <w:lang w:val="sv-FI"/>
        </w:rPr>
        <w:t>________________________________</w:t>
      </w:r>
      <w:bookmarkStart w:id="0" w:name="_GoBack"/>
      <w:bookmarkEnd w:id="0"/>
    </w:p>
    <w:p w:rsidR="00715AB6" w:rsidRDefault="00715AB6" w:rsidP="00715AB6">
      <w:pPr>
        <w:jc w:val="center"/>
        <w:rPr>
          <w:color w:val="999999"/>
          <w:sz w:val="22"/>
          <w:szCs w:val="22"/>
          <w:lang w:val="sv-FI"/>
        </w:rPr>
      </w:pPr>
      <w:hyperlink r:id="rId6" w:history="1">
        <w:r>
          <w:rPr>
            <w:rStyle w:val="Hyperlinkki"/>
            <w:sz w:val="22"/>
            <w:szCs w:val="22"/>
            <w:lang w:val="sv-FI"/>
          </w:rPr>
          <w:t>WWW.SPEK.FI</w:t>
        </w:r>
      </w:hyperlink>
    </w:p>
    <w:p w:rsidR="00715AB6" w:rsidRDefault="00715AB6" w:rsidP="00715AB6"/>
    <w:p w:rsidR="00E55CA2" w:rsidRDefault="00E55CA2"/>
    <w:sectPr w:rsidR="00E55CA2" w:rsidSect="000F48EC">
      <w:pgSz w:w="11906" w:h="16838"/>
      <w:pgMar w:top="709"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B6"/>
    <w:rsid w:val="00715AB6"/>
    <w:rsid w:val="00E55C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15AB6"/>
    <w:pPr>
      <w:spacing w:after="0" w:line="240" w:lineRule="auto"/>
    </w:pPr>
    <w:rPr>
      <w:rFonts w:ascii="Arial" w:hAnsi="Arial" w:cs="Arial"/>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715AB6"/>
    <w:rPr>
      <w:color w:val="0000FF"/>
      <w:u w:val="single"/>
    </w:rPr>
  </w:style>
  <w:style w:type="paragraph" w:styleId="NormaaliWWW">
    <w:name w:val="Normal (Web)"/>
    <w:basedOn w:val="Normaali"/>
    <w:uiPriority w:val="99"/>
    <w:semiHidden/>
    <w:unhideWhenUsed/>
    <w:rsid w:val="00715AB6"/>
    <w:pPr>
      <w:spacing w:before="100" w:beforeAutospacing="1" w:after="100" w:afterAutospacing="1"/>
    </w:pPr>
    <w:rPr>
      <w:rFonts w:ascii="Times New Roman" w:hAnsi="Times New Roman" w:cs="Times New Roman"/>
    </w:rPr>
  </w:style>
  <w:style w:type="character" w:styleId="Voimakas">
    <w:name w:val="Strong"/>
    <w:basedOn w:val="Kappaleenoletusfontti"/>
    <w:uiPriority w:val="22"/>
    <w:qFormat/>
    <w:rsid w:val="00715A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15AB6"/>
    <w:pPr>
      <w:spacing w:after="0" w:line="240" w:lineRule="auto"/>
    </w:pPr>
    <w:rPr>
      <w:rFonts w:ascii="Arial" w:hAnsi="Arial" w:cs="Arial"/>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715AB6"/>
    <w:rPr>
      <w:color w:val="0000FF"/>
      <w:u w:val="single"/>
    </w:rPr>
  </w:style>
  <w:style w:type="paragraph" w:styleId="NormaaliWWW">
    <w:name w:val="Normal (Web)"/>
    <w:basedOn w:val="Normaali"/>
    <w:uiPriority w:val="99"/>
    <w:semiHidden/>
    <w:unhideWhenUsed/>
    <w:rsid w:val="00715AB6"/>
    <w:pPr>
      <w:spacing w:before="100" w:beforeAutospacing="1" w:after="100" w:afterAutospacing="1"/>
    </w:pPr>
    <w:rPr>
      <w:rFonts w:ascii="Times New Roman" w:hAnsi="Times New Roman" w:cs="Times New Roman"/>
    </w:rPr>
  </w:style>
  <w:style w:type="character" w:styleId="Voimakas">
    <w:name w:val="Strong"/>
    <w:basedOn w:val="Kappaleenoletusfontti"/>
    <w:uiPriority w:val="22"/>
    <w:qFormat/>
    <w:rsid w:val="00715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PEK.FI" TargetMode="External"/><Relationship Id="rId5" Type="http://schemas.openxmlformats.org/officeDocument/2006/relationships/hyperlink" Target="http://www.vuodenpalomies.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3224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Jaatinen Petri</dc:creator>
  <cp:lastModifiedBy>Jaatinen Petri</cp:lastModifiedBy>
  <cp:revision>1</cp:revision>
  <dcterms:created xsi:type="dcterms:W3CDTF">2012-09-05T10:27:00Z</dcterms:created>
  <dcterms:modified xsi:type="dcterms:W3CDTF">2012-09-05T10:28:00Z</dcterms:modified>
</cp:coreProperties>
</file>